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D7" w:rsidRPr="005D1FD7" w:rsidRDefault="005D1FD7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FD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C5E64A2" wp14:editId="4C47974F">
            <wp:simplePos x="0" y="0"/>
            <wp:positionH relativeFrom="column">
              <wp:posOffset>2741930</wp:posOffset>
            </wp:positionH>
            <wp:positionV relativeFrom="paragraph">
              <wp:posOffset>-419735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FD7" w:rsidRPr="005D1FD7" w:rsidRDefault="005D1FD7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FD7" w:rsidRPr="005D1FD7" w:rsidRDefault="005D1FD7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5D1FD7" w:rsidRPr="005D1FD7" w:rsidRDefault="005D1FD7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СЕВЕРНОГО МУНИЦИПАЛЬНОГО ОКРУГА </w:t>
      </w:r>
      <w:r w:rsidRPr="005D1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НОВОСИБИРСКОЙ ОБЛАСТИ </w:t>
      </w:r>
    </w:p>
    <w:p w:rsidR="005D1FD7" w:rsidRPr="005D1FD7" w:rsidRDefault="00174D4C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первого созыва</w:t>
      </w:r>
    </w:p>
    <w:p w:rsidR="00174D4C" w:rsidRDefault="00174D4C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FD7" w:rsidRPr="005D1FD7" w:rsidRDefault="005D1FD7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5D1FD7" w:rsidRPr="005D1FD7" w:rsidRDefault="005D1FD7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1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1-й сессии</w:t>
      </w:r>
    </w:p>
    <w:p w:rsidR="005D1FD7" w:rsidRPr="005D1FD7" w:rsidRDefault="005D1FD7" w:rsidP="005D1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1FD7" w:rsidRPr="005D1FD7" w:rsidRDefault="005D1FD7" w:rsidP="005D1F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D1FD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24.09.2025                                          </w:t>
      </w:r>
      <w:proofErr w:type="spellStart"/>
      <w:r w:rsidRPr="005D1FD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</w:t>
      </w:r>
      <w:proofErr w:type="gramStart"/>
      <w:r w:rsidRPr="005D1FD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.С</w:t>
      </w:r>
      <w:proofErr w:type="gramEnd"/>
      <w:r w:rsidRPr="005D1FD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еверное</w:t>
      </w:r>
      <w:proofErr w:type="spellEnd"/>
      <w:r w:rsidRPr="005D1FD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                           № </w:t>
      </w:r>
      <w:r w:rsidR="00602A9A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4</w:t>
      </w:r>
    </w:p>
    <w:p w:rsidR="00074640" w:rsidRPr="00074640" w:rsidRDefault="00074640" w:rsidP="000746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0746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Положения о мандатной ком</w:t>
      </w:r>
      <w:r w:rsidR="005D1F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иссии </w:t>
      </w:r>
      <w:r w:rsidR="007D08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по депутатской этике </w:t>
      </w:r>
      <w:r w:rsidR="005D1FD7">
        <w:rPr>
          <w:rFonts w:ascii="Times New Roman" w:eastAsia="Calibri" w:hAnsi="Times New Roman" w:cs="Times New Roman"/>
          <w:sz w:val="28"/>
          <w:szCs w:val="28"/>
          <w:lang w:eastAsia="ru-RU"/>
        </w:rPr>
        <w:t>Совета депутатов Северн</w:t>
      </w:r>
      <w:r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>ого муниципального округа Новосибирской области</w:t>
      </w:r>
    </w:p>
    <w:p w:rsidR="00074640" w:rsidRPr="00074640" w:rsidRDefault="00074640" w:rsidP="000746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74640" w:rsidRPr="00074640" w:rsidRDefault="005D1FD7" w:rsidP="00074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статьёй 10</w:t>
      </w:r>
      <w:r w:rsidR="00074640"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амента Совет</w:t>
      </w:r>
      <w:r w:rsidR="00174D4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Северн</w:t>
      </w:r>
      <w:r w:rsidR="00074640"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 Новосибирской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ласти,</w:t>
      </w:r>
      <w:r w:rsidR="00174D4C" w:rsidRPr="00174D4C">
        <w:rPr>
          <w:rFonts w:ascii="Times New Roman" w:hAnsi="Times New Roman" w:cs="Times New Roman"/>
          <w:sz w:val="28"/>
          <w:szCs w:val="28"/>
        </w:rPr>
        <w:t xml:space="preserve"> утвержденного решением Совета депутатов Северного района Новосибирской области от 24.09.2025 № </w:t>
      </w:r>
      <w:r w:rsidR="008333F7">
        <w:rPr>
          <w:rFonts w:ascii="Times New Roman" w:hAnsi="Times New Roman" w:cs="Times New Roman"/>
          <w:sz w:val="28"/>
          <w:szCs w:val="28"/>
        </w:rPr>
        <w:t>3</w:t>
      </w:r>
      <w:r w:rsidR="00174D4C" w:rsidRPr="00174D4C">
        <w:rPr>
          <w:rFonts w:ascii="Times New Roman" w:hAnsi="Times New Roman" w:cs="Times New Roman"/>
          <w:sz w:val="28"/>
          <w:szCs w:val="28"/>
        </w:rPr>
        <w:t xml:space="preserve"> «Об утверждении Регламента Совета депутатов Северного муниципального округа Новосибирской области»</w:t>
      </w:r>
      <w:r w:rsidR="009B18D3">
        <w:rPr>
          <w:rFonts w:ascii="Times New Roman" w:hAnsi="Times New Roman" w:cs="Times New Roman"/>
          <w:sz w:val="28"/>
          <w:szCs w:val="28"/>
        </w:rPr>
        <w:t>,</w:t>
      </w:r>
      <w:r w:rsidRPr="00174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Северн</w:t>
      </w:r>
      <w:r w:rsidR="00074640"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 Новосибирской области</w:t>
      </w:r>
    </w:p>
    <w:p w:rsidR="00074640" w:rsidRPr="00174D4C" w:rsidRDefault="00174D4C" w:rsidP="00174D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4D4C">
        <w:rPr>
          <w:rFonts w:ascii="Times New Roman" w:eastAsia="Calibri" w:hAnsi="Times New Roman" w:cs="Times New Roman"/>
          <w:sz w:val="28"/>
          <w:szCs w:val="28"/>
          <w:lang w:eastAsia="ru-RU"/>
        </w:rPr>
        <w:t>РЕШИЛ:</w:t>
      </w:r>
    </w:p>
    <w:p w:rsidR="00074640" w:rsidRPr="00074640" w:rsidRDefault="00074640" w:rsidP="00074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прилагаемое Положение о мандатной комиссии</w:t>
      </w:r>
      <w:r w:rsidR="007D0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 депутатской этике</w:t>
      </w: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</w:t>
      </w:r>
      <w:r w:rsidR="005D1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Северн</w:t>
      </w: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муниципального округа Новосибирской области.</w:t>
      </w:r>
    </w:p>
    <w:p w:rsidR="00074640" w:rsidRPr="00074640" w:rsidRDefault="00074640" w:rsidP="000746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Решение вступает в силу с момента принятия.</w:t>
      </w:r>
    </w:p>
    <w:p w:rsidR="005D1FD7" w:rsidRDefault="00074640" w:rsidP="005D1FD7">
      <w:pPr>
        <w:pStyle w:val="a5"/>
        <w:ind w:firstLine="709"/>
        <w:jc w:val="both"/>
        <w:rPr>
          <w:sz w:val="28"/>
          <w:szCs w:val="28"/>
        </w:rPr>
      </w:pPr>
      <w:r w:rsidRPr="00074640">
        <w:rPr>
          <w:sz w:val="28"/>
          <w:szCs w:val="28"/>
        </w:rPr>
        <w:t xml:space="preserve">3. </w:t>
      </w:r>
      <w:r w:rsidR="001A30B2" w:rsidRPr="003A4C71">
        <w:rPr>
          <w:color w:val="000000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муниципального района Новосибирской области «Северный Вестник» и разместить на официальном сайте администрации Северного муниципального района Новосибирской области.</w:t>
      </w:r>
    </w:p>
    <w:p w:rsidR="005D1FD7" w:rsidRDefault="005D1FD7" w:rsidP="005D1FD7">
      <w:pPr>
        <w:pStyle w:val="a5"/>
        <w:ind w:firstLine="709"/>
        <w:jc w:val="both"/>
        <w:rPr>
          <w:sz w:val="28"/>
          <w:szCs w:val="28"/>
        </w:rPr>
      </w:pPr>
    </w:p>
    <w:p w:rsidR="00174D4C" w:rsidRDefault="00174D4C" w:rsidP="00174D4C">
      <w:pPr>
        <w:pStyle w:val="a7"/>
        <w:ind w:left="0"/>
        <w:jc w:val="both"/>
        <w:rPr>
          <w:sz w:val="28"/>
          <w:szCs w:val="28"/>
        </w:rPr>
      </w:pPr>
    </w:p>
    <w:p w:rsidR="001A30B2" w:rsidRDefault="001A30B2" w:rsidP="00174D4C">
      <w:pPr>
        <w:pStyle w:val="a7"/>
        <w:ind w:left="0"/>
        <w:jc w:val="both"/>
        <w:rPr>
          <w:sz w:val="28"/>
          <w:szCs w:val="28"/>
        </w:rPr>
      </w:pPr>
    </w:p>
    <w:p w:rsidR="00174D4C" w:rsidRDefault="00174D4C" w:rsidP="00174D4C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74D4C" w:rsidRDefault="00174D4C" w:rsidP="00174D4C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</w:t>
      </w:r>
    </w:p>
    <w:p w:rsidR="00174D4C" w:rsidRDefault="00174D4C" w:rsidP="00174D4C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F55515"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</w:p>
    <w:p w:rsidR="005D1FD7" w:rsidRDefault="005D1FD7" w:rsidP="005D1FD7">
      <w:pPr>
        <w:pStyle w:val="a5"/>
        <w:ind w:firstLine="709"/>
        <w:jc w:val="both"/>
        <w:rPr>
          <w:sz w:val="28"/>
          <w:szCs w:val="28"/>
        </w:rPr>
      </w:pPr>
    </w:p>
    <w:p w:rsidR="005D1FD7" w:rsidRDefault="005D1FD7" w:rsidP="005D1FD7">
      <w:pPr>
        <w:pStyle w:val="a5"/>
        <w:ind w:firstLine="709"/>
        <w:jc w:val="both"/>
        <w:rPr>
          <w:sz w:val="28"/>
          <w:szCs w:val="28"/>
        </w:rPr>
      </w:pPr>
    </w:p>
    <w:p w:rsidR="00174D4C" w:rsidRDefault="005D1FD7" w:rsidP="00174D4C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174D4C" w:rsidRDefault="00174D4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074640" w:rsidRPr="00074640" w:rsidRDefault="005407B9" w:rsidP="000746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174D4C" w:rsidRDefault="00074640" w:rsidP="000746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решению </w:t>
      </w:r>
      <w:r w:rsidR="005407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Совета депутатов </w:t>
      </w:r>
    </w:p>
    <w:p w:rsidR="00074640" w:rsidRPr="00074640" w:rsidRDefault="005407B9" w:rsidP="000746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Северн</w:t>
      </w:r>
      <w:r w:rsidR="00074640"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r w:rsidR="00174D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74640"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округа</w:t>
      </w:r>
    </w:p>
    <w:p w:rsidR="00074640" w:rsidRPr="00074640" w:rsidRDefault="00074640" w:rsidP="000746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</w:p>
    <w:p w:rsidR="00074640" w:rsidRPr="00074640" w:rsidRDefault="005407B9" w:rsidP="0007464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от 24.09.2025 №</w:t>
      </w:r>
      <w:r w:rsidR="00602A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074640" w:rsidRPr="00074640" w:rsidRDefault="00074640" w:rsidP="0007464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0746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Положение о мандатной комиссии</w:t>
      </w:r>
      <w:r w:rsidR="007D08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по депутатской этике</w:t>
      </w:r>
      <w:r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Совета </w:t>
      </w:r>
      <w:r w:rsidR="005407B9">
        <w:rPr>
          <w:rFonts w:ascii="Times New Roman" w:eastAsia="Calibri" w:hAnsi="Times New Roman" w:cs="Times New Roman"/>
          <w:sz w:val="28"/>
          <w:szCs w:val="28"/>
          <w:lang w:eastAsia="ru-RU"/>
        </w:rPr>
        <w:t>депутатов Северн</w:t>
      </w:r>
      <w:r w:rsidRPr="00074640">
        <w:rPr>
          <w:rFonts w:ascii="Times New Roman" w:eastAsia="Calibri" w:hAnsi="Times New Roman" w:cs="Times New Roman"/>
          <w:sz w:val="28"/>
          <w:szCs w:val="28"/>
          <w:lang w:eastAsia="ru-RU"/>
        </w:rPr>
        <w:t>ого муниципального округа Новосибирской области</w:t>
      </w:r>
    </w:p>
    <w:p w:rsidR="00074640" w:rsidRPr="00074640" w:rsidRDefault="00074640" w:rsidP="00074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074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074640" w:rsidRPr="00074640" w:rsidRDefault="00074640" w:rsidP="00174D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074640">
        <w:rPr>
          <w:rFonts w:ascii="Times New Roman" w:eastAsia="Calibri" w:hAnsi="Times New Roman" w:cs="Times New Roman"/>
          <w:sz w:val="28"/>
          <w:szCs w:val="28"/>
        </w:rPr>
        <w:t>Мандатная ком</w:t>
      </w:r>
      <w:r w:rsidR="005407B9">
        <w:rPr>
          <w:rFonts w:ascii="Times New Roman" w:eastAsia="Calibri" w:hAnsi="Times New Roman" w:cs="Times New Roman"/>
          <w:sz w:val="28"/>
          <w:szCs w:val="28"/>
        </w:rPr>
        <w:t xml:space="preserve">иссия </w:t>
      </w:r>
      <w:r w:rsidR="007D0850">
        <w:rPr>
          <w:rFonts w:ascii="Times New Roman" w:eastAsia="Calibri" w:hAnsi="Times New Roman" w:cs="Times New Roman"/>
          <w:sz w:val="28"/>
          <w:szCs w:val="28"/>
        </w:rPr>
        <w:t xml:space="preserve">и по депутатской этике </w:t>
      </w:r>
      <w:r w:rsidR="005407B9">
        <w:rPr>
          <w:rFonts w:ascii="Times New Roman" w:eastAsia="Calibri" w:hAnsi="Times New Roman" w:cs="Times New Roman"/>
          <w:sz w:val="28"/>
          <w:szCs w:val="28"/>
        </w:rPr>
        <w:t>Совета депутатов Северн</w:t>
      </w:r>
      <w:r w:rsidRPr="00074640">
        <w:rPr>
          <w:rFonts w:ascii="Times New Roman" w:eastAsia="Calibri" w:hAnsi="Times New Roman" w:cs="Times New Roman"/>
          <w:sz w:val="28"/>
          <w:szCs w:val="28"/>
        </w:rPr>
        <w:t>ого муниципального округа Новосибирской области (далее – мандатная комиссия) образует</w:t>
      </w:r>
      <w:r w:rsidR="005407B9">
        <w:rPr>
          <w:rFonts w:ascii="Times New Roman" w:eastAsia="Calibri" w:hAnsi="Times New Roman" w:cs="Times New Roman"/>
          <w:sz w:val="28"/>
          <w:szCs w:val="28"/>
        </w:rPr>
        <w:t>ся решением Совета депутатов Северн</w:t>
      </w:r>
      <w:r w:rsidRPr="00074640">
        <w:rPr>
          <w:rFonts w:ascii="Times New Roman" w:eastAsia="Calibri" w:hAnsi="Times New Roman" w:cs="Times New Roman"/>
          <w:sz w:val="28"/>
          <w:szCs w:val="28"/>
        </w:rPr>
        <w:t>ого муниципального округа Новосибирской области (далее – Совет депутатов) и подотчетна ему</w:t>
      </w: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своей деятельности мандатная комиссия руководствуется Конституцией Российской Федерации, федеральными законами, законами Новосибирской области, Регламентом </w:t>
      </w:r>
      <w:r w:rsidR="005407B9">
        <w:rPr>
          <w:rFonts w:ascii="Times New Roman" w:eastAsia="Calibri" w:hAnsi="Times New Roman" w:cs="Times New Roman"/>
          <w:sz w:val="28"/>
          <w:szCs w:val="28"/>
        </w:rPr>
        <w:t>Совета депутатов Северн</w:t>
      </w:r>
      <w:r w:rsidRPr="00074640">
        <w:rPr>
          <w:rFonts w:ascii="Times New Roman" w:eastAsia="Calibri" w:hAnsi="Times New Roman" w:cs="Times New Roman"/>
          <w:sz w:val="28"/>
          <w:szCs w:val="28"/>
        </w:rPr>
        <w:t>ого муниципального округа Новосибирской области и</w:t>
      </w: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Положением.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Мандатная комиссия образуется Советом депутатов из числа депутатов </w:t>
      </w: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срок полномочий Совета депутатов соответствующего созыва </w:t>
      </w: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 голосованием</w:t>
      </w: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Pr="00074640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</w:t>
      </w:r>
      <w:r w:rsidRPr="00074640">
        <w:rPr>
          <w:rFonts w:ascii="Times New Roman" w:eastAsia="Calibri" w:hAnsi="Times New Roman" w:cs="Times New Roman"/>
          <w:sz w:val="28"/>
          <w:szCs w:val="28"/>
        </w:rPr>
        <w:t>и заместитель председателя мандатной комиссии</w:t>
      </w:r>
      <w:r w:rsidRPr="00074640">
        <w:rPr>
          <w:rFonts w:ascii="Times New Roman" w:eastAsia="Calibri" w:hAnsi="Times New Roman" w:cs="Times New Roman"/>
          <w:bCs/>
          <w:sz w:val="28"/>
          <w:szCs w:val="28"/>
        </w:rPr>
        <w:t xml:space="preserve"> избирается членами мандатной комиссии из ее состава</w:t>
      </w:r>
      <w:r w:rsidRPr="00074640">
        <w:rPr>
          <w:rFonts w:ascii="Times New Roman" w:eastAsia="Calibri" w:hAnsi="Times New Roman" w:cs="Times New Roman"/>
          <w:sz w:val="28"/>
          <w:szCs w:val="28"/>
        </w:rPr>
        <w:t xml:space="preserve"> открытым голосованием.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174D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Основные задачи мандатной комиссии</w:t>
      </w:r>
    </w:p>
    <w:p w:rsidR="00074640" w:rsidRPr="00074640" w:rsidRDefault="00074640" w:rsidP="00174D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 первой сессии Совета депутатов нового созыва представляет информацию об избрании депутатов.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Осуществляет предварительное рассмотрение материалов по формированию Совета депутатов.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Подготавливает на рассмотрение Совета депутатов сообщение о подтверждении полномочий депутатов.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 По заявлению депутата рассматривает и готовит проект решения Совета депутатов по вопросу о сложении депутатом полномочий.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2.5. По заявлению депутата рассматривает вопрос о нарушении прав депутата при осуществлении им депутатской деятельности.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 Выполняет иные поручения Совета депутатов.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174D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Структура мандатной комиссии.</w:t>
      </w:r>
    </w:p>
    <w:p w:rsidR="00074640" w:rsidRPr="00074640" w:rsidRDefault="00074640" w:rsidP="00174D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Мандатная комиссия избирается из состава Совета депутатов в количестве 3 депутатов.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Председатель </w:t>
      </w: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заместитель председателя мандатной комиссии</w:t>
      </w: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избирается членами мандатной комиссии из ее состава</w:t>
      </w: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открытым голосованием.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</w:t>
      </w: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Председатель мандатной комиссии: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организует работу мандатной комиссии,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ведет заседания мандатной комиссии,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представляет итоги заседания мандатной комиссии на сессиях Совета депутатов.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Заместитель председателя мандатной комиссии выполняет обязанности, возложенные на него председателем мандатной комиссии, замещает председателя мандатной комиссии в случае его отсутствия или невозможности осуществления им своих обязанностей.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174D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Порядок ведения заседаний мандатной комиссии и принятия решений</w:t>
      </w:r>
    </w:p>
    <w:p w:rsidR="00074640" w:rsidRPr="00074640" w:rsidRDefault="00074640" w:rsidP="00174D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Заседания мандатной комиссии ведет председатель мандатной комиссии, а в случае его отсутствия, заместитель председателя.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Заседания мандатной комиссии проводятся открыто.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0746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Заседание мандатной комиссии правомочно при наличии не менее половины от числа избранных в состав комиссии депутатов. Решения мандатной комиссии принимаются большинством голосов от числа присутствующих на заседании комиссии депутатов.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По итогам заседания составляется протокол, который подписывается председателем, заместителем председателя и членом мандатной комиссии.</w:t>
      </w:r>
    </w:p>
    <w:p w:rsidR="00074640" w:rsidRPr="00074640" w:rsidRDefault="00074640" w:rsidP="00174D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640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Ведение протокола заседания мандатной комиссии обеспечивает член мандатной комиссии.</w:t>
      </w:r>
    </w:p>
    <w:p w:rsidR="00022C27" w:rsidRDefault="00022C27"/>
    <w:sectPr w:rsidR="00022C27" w:rsidSect="00F55515">
      <w:pgSz w:w="11906" w:h="16838"/>
      <w:pgMar w:top="1135" w:right="566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A8"/>
    <w:rsid w:val="00022C27"/>
    <w:rsid w:val="00074640"/>
    <w:rsid w:val="00174D4C"/>
    <w:rsid w:val="001A30B2"/>
    <w:rsid w:val="005407B9"/>
    <w:rsid w:val="005D1FD7"/>
    <w:rsid w:val="00602A9A"/>
    <w:rsid w:val="006C0E7A"/>
    <w:rsid w:val="007D0850"/>
    <w:rsid w:val="008333F7"/>
    <w:rsid w:val="009B18D3"/>
    <w:rsid w:val="00BA53A8"/>
    <w:rsid w:val="00F5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640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5D1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5D1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74D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640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5D1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5D1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74D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10</cp:revision>
  <dcterms:created xsi:type="dcterms:W3CDTF">2025-09-12T04:05:00Z</dcterms:created>
  <dcterms:modified xsi:type="dcterms:W3CDTF">2025-09-23T09:11:00Z</dcterms:modified>
</cp:coreProperties>
</file>